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67FC" w14:textId="2033E7E6" w:rsidR="00E854C4" w:rsidRPr="005356D2" w:rsidRDefault="009F5AA2" w:rsidP="005C0F82">
      <w:pPr>
        <w:rPr>
          <w:b/>
          <w:sz w:val="22"/>
          <w:szCs w:val="22"/>
          <w:highlight w:val="yellow"/>
        </w:rPr>
      </w:pPr>
      <w:r w:rsidRPr="005356D2">
        <w:rPr>
          <w:b/>
          <w:sz w:val="22"/>
          <w:szCs w:val="22"/>
        </w:rPr>
        <w:t xml:space="preserve">Date Issued: </w:t>
      </w:r>
      <w:r w:rsidR="00625170" w:rsidRPr="005356D2">
        <w:rPr>
          <w:b/>
          <w:sz w:val="22"/>
          <w:szCs w:val="22"/>
          <w:highlight w:val="yellow"/>
        </w:rPr>
        <w:t>MONTH, DAY, 202</w:t>
      </w:r>
      <w:r w:rsidR="00415A49">
        <w:rPr>
          <w:b/>
          <w:sz w:val="22"/>
          <w:szCs w:val="22"/>
          <w:highlight w:val="yellow"/>
        </w:rPr>
        <w:t>6</w:t>
      </w:r>
    </w:p>
    <w:p w14:paraId="05EFCE61" w14:textId="77777777" w:rsidR="00A03A37" w:rsidRPr="008C7403" w:rsidRDefault="00A03A37" w:rsidP="007D41CE">
      <w:pPr>
        <w:pStyle w:val="Heading3"/>
        <w:spacing w:before="0" w:after="0" w:line="240" w:lineRule="auto"/>
        <w:rPr>
          <w:rFonts w:ascii="Arial" w:eastAsia="Arial" w:hAnsi="Arial" w:cs="Arial"/>
          <w:sz w:val="22"/>
          <w:szCs w:val="22"/>
        </w:rPr>
      </w:pPr>
    </w:p>
    <w:p w14:paraId="5BCD078C" w14:textId="28B3D79F" w:rsidR="001E35F4" w:rsidRPr="008C7403" w:rsidRDefault="00713105" w:rsidP="007D41CE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C7403">
        <w:rPr>
          <w:rFonts w:ascii="Arial" w:eastAsia="Arial" w:hAnsi="Arial" w:cs="Arial"/>
          <w:sz w:val="22"/>
          <w:szCs w:val="22"/>
        </w:rPr>
        <w:t xml:space="preserve">To:  All </w:t>
      </w:r>
      <w:r w:rsidRPr="009B3B35">
        <w:rPr>
          <w:rFonts w:ascii="Arial" w:eastAsia="Arial" w:hAnsi="Arial" w:cs="Arial"/>
          <w:sz w:val="22"/>
          <w:szCs w:val="22"/>
        </w:rPr>
        <w:t>Bidders</w:t>
      </w:r>
    </w:p>
    <w:p w14:paraId="63A77B6C" w14:textId="77777777" w:rsidR="007D41CE" w:rsidRPr="008C7403" w:rsidRDefault="007D41CE" w:rsidP="007D41CE">
      <w:pPr>
        <w:spacing w:line="240" w:lineRule="auto"/>
        <w:rPr>
          <w:b/>
          <w:bCs/>
          <w:sz w:val="22"/>
          <w:szCs w:val="22"/>
        </w:rPr>
      </w:pPr>
    </w:p>
    <w:p w14:paraId="2B36B7DA" w14:textId="26B0E77E" w:rsidR="001E35F4" w:rsidRPr="008C7403" w:rsidRDefault="00713105" w:rsidP="008C7403">
      <w:pPr>
        <w:pBdr>
          <w:bottom w:val="single" w:sz="4" w:space="1" w:color="auto"/>
        </w:pBdr>
        <w:spacing w:line="240" w:lineRule="auto"/>
        <w:rPr>
          <w:sz w:val="22"/>
          <w:szCs w:val="22"/>
        </w:rPr>
      </w:pPr>
      <w:r w:rsidRPr="008C7403">
        <w:rPr>
          <w:b/>
          <w:bCs/>
          <w:sz w:val="22"/>
          <w:szCs w:val="22"/>
        </w:rPr>
        <w:t xml:space="preserve">Subject:  </w:t>
      </w:r>
      <w:r w:rsidR="001A5FBB" w:rsidRPr="008C7403">
        <w:rPr>
          <w:b/>
          <w:bCs/>
          <w:sz w:val="22"/>
          <w:szCs w:val="22"/>
        </w:rPr>
        <w:t>A</w:t>
      </w:r>
      <w:r w:rsidR="001A5FBB">
        <w:rPr>
          <w:b/>
          <w:bCs/>
          <w:sz w:val="22"/>
          <w:szCs w:val="22"/>
        </w:rPr>
        <w:t xml:space="preserve">mendment to </w:t>
      </w:r>
      <w:r w:rsidR="00E854C4">
        <w:rPr>
          <w:b/>
          <w:bCs/>
          <w:sz w:val="22"/>
          <w:szCs w:val="22"/>
        </w:rPr>
        <w:t>RF</w:t>
      </w:r>
      <w:r w:rsidR="009B3B35">
        <w:rPr>
          <w:b/>
          <w:bCs/>
          <w:sz w:val="22"/>
          <w:szCs w:val="22"/>
        </w:rPr>
        <w:t>T ENG 2</w:t>
      </w:r>
      <w:r w:rsidR="00415A49">
        <w:rPr>
          <w:b/>
          <w:bCs/>
          <w:sz w:val="22"/>
          <w:szCs w:val="22"/>
        </w:rPr>
        <w:t>6</w:t>
      </w:r>
      <w:r w:rsidR="009B3B35">
        <w:rPr>
          <w:b/>
          <w:bCs/>
          <w:sz w:val="22"/>
          <w:szCs w:val="22"/>
        </w:rPr>
        <w:t>-</w:t>
      </w:r>
      <w:r w:rsidR="00DC3E55" w:rsidRPr="00DC3E55">
        <w:rPr>
          <w:b/>
          <w:bCs/>
          <w:sz w:val="22"/>
          <w:szCs w:val="22"/>
          <w:highlight w:val="yellow"/>
        </w:rPr>
        <w:t>##/</w:t>
      </w:r>
      <w:r w:rsidR="00596ED0" w:rsidRPr="008C7403">
        <w:rPr>
          <w:b/>
          <w:bCs/>
          <w:sz w:val="22"/>
          <w:szCs w:val="22"/>
          <w:highlight w:val="yellow"/>
        </w:rPr>
        <w:t>Title</w:t>
      </w:r>
    </w:p>
    <w:p w14:paraId="140ADD1F" w14:textId="77777777" w:rsidR="007D41CE" w:rsidRPr="008C7403" w:rsidRDefault="007D41CE" w:rsidP="007D41CE">
      <w:pPr>
        <w:spacing w:line="240" w:lineRule="auto"/>
        <w:rPr>
          <w:sz w:val="22"/>
          <w:szCs w:val="22"/>
        </w:rPr>
      </w:pPr>
    </w:p>
    <w:p w14:paraId="7FD1BB82" w14:textId="25AC2A80" w:rsidR="001E35F4" w:rsidRPr="008C7403" w:rsidRDefault="00713105" w:rsidP="007D41CE">
      <w:pPr>
        <w:spacing w:line="240" w:lineRule="auto"/>
        <w:rPr>
          <w:sz w:val="22"/>
          <w:szCs w:val="22"/>
        </w:rPr>
      </w:pPr>
      <w:r w:rsidRPr="008C7403">
        <w:rPr>
          <w:sz w:val="22"/>
          <w:szCs w:val="22"/>
        </w:rPr>
        <w:t>The following information, amendments</w:t>
      </w:r>
      <w:r w:rsidR="00BD684B">
        <w:rPr>
          <w:sz w:val="22"/>
          <w:szCs w:val="22"/>
        </w:rPr>
        <w:t>,</w:t>
      </w:r>
      <w:r w:rsidRPr="008C7403">
        <w:rPr>
          <w:sz w:val="22"/>
          <w:szCs w:val="22"/>
        </w:rPr>
        <w:t xml:space="preserve"> and revisions shall form an integral part of the </w:t>
      </w:r>
      <w:r w:rsidR="007D41CE" w:rsidRPr="008C7403">
        <w:rPr>
          <w:sz w:val="22"/>
          <w:szCs w:val="22"/>
        </w:rPr>
        <w:t xml:space="preserve">Bid Solicitation </w:t>
      </w:r>
      <w:r w:rsidRPr="008C7403">
        <w:rPr>
          <w:sz w:val="22"/>
          <w:szCs w:val="22"/>
        </w:rPr>
        <w:t>Documents and where applicable, shall sup</w:t>
      </w:r>
      <w:r w:rsidR="007D41CE" w:rsidRPr="008C7403">
        <w:rPr>
          <w:sz w:val="22"/>
          <w:szCs w:val="22"/>
        </w:rPr>
        <w:t>ersede requirements of other Bid Solicitation</w:t>
      </w:r>
      <w:r w:rsidRPr="008C7403">
        <w:rPr>
          <w:sz w:val="22"/>
          <w:szCs w:val="22"/>
        </w:rPr>
        <w:t xml:space="preserve"> Documents.</w:t>
      </w:r>
      <w:r w:rsidR="00125328">
        <w:rPr>
          <w:sz w:val="22"/>
          <w:szCs w:val="22"/>
        </w:rPr>
        <w:t xml:space="preserve"> </w:t>
      </w:r>
      <w:r w:rsidR="008D6369" w:rsidRPr="008D6369">
        <w:rPr>
          <w:sz w:val="22"/>
          <w:szCs w:val="22"/>
        </w:rPr>
        <w:t xml:space="preserve">Refer to Section </w:t>
      </w:r>
      <w:r w:rsidR="006B0393">
        <w:rPr>
          <w:sz w:val="22"/>
          <w:szCs w:val="22"/>
        </w:rPr>
        <w:t>6</w:t>
      </w:r>
      <w:r w:rsidR="008D6369" w:rsidRPr="008D6369">
        <w:rPr>
          <w:sz w:val="22"/>
          <w:szCs w:val="22"/>
        </w:rPr>
        <w:t>.1.3 of the Bid Solicitation.</w:t>
      </w:r>
    </w:p>
    <w:p w14:paraId="61054D3E" w14:textId="77777777" w:rsidR="00625170" w:rsidRDefault="00625170" w:rsidP="007D41CE">
      <w:pPr>
        <w:spacing w:line="240" w:lineRule="auto"/>
        <w:rPr>
          <w:sz w:val="22"/>
          <w:szCs w:val="22"/>
        </w:rPr>
      </w:pPr>
    </w:p>
    <w:p w14:paraId="36CA2795" w14:textId="77777777" w:rsidR="00D455CE" w:rsidRPr="005356D2" w:rsidRDefault="00D455CE" w:rsidP="00D455CE">
      <w:pPr>
        <w:spacing w:line="240" w:lineRule="auto"/>
        <w:rPr>
          <w:b/>
          <w:bCs/>
          <w:color w:val="FF0000"/>
          <w:sz w:val="22"/>
          <w:szCs w:val="22"/>
          <w:u w:val="single"/>
        </w:rPr>
      </w:pPr>
      <w:r w:rsidRPr="006B0393">
        <w:rPr>
          <w:b/>
          <w:bCs/>
          <w:color w:val="FF0000"/>
          <w:sz w:val="22"/>
          <w:szCs w:val="22"/>
          <w:highlight w:val="yellow"/>
          <w:u w:val="single"/>
        </w:rPr>
        <w:t>PROCEDURE</w:t>
      </w:r>
    </w:p>
    <w:p w14:paraId="49969B62" w14:textId="77777777" w:rsidR="00625170" w:rsidRDefault="00625170" w:rsidP="007D41CE">
      <w:pPr>
        <w:spacing w:line="240" w:lineRule="auto"/>
        <w:rPr>
          <w:sz w:val="22"/>
          <w:szCs w:val="22"/>
        </w:rPr>
      </w:pPr>
    </w:p>
    <w:p w14:paraId="267C803A" w14:textId="77777777" w:rsidR="00625170" w:rsidRPr="008C7403" w:rsidRDefault="00625170" w:rsidP="007D41CE">
      <w:pPr>
        <w:spacing w:line="240" w:lineRule="auto"/>
        <w:rPr>
          <w:sz w:val="22"/>
          <w:szCs w:val="22"/>
        </w:rPr>
      </w:pPr>
    </w:p>
    <w:p w14:paraId="01765DCF" w14:textId="6A3F959F" w:rsidR="00821F5F" w:rsidRPr="008C7403" w:rsidRDefault="00821F5F" w:rsidP="005356D2">
      <w:pPr>
        <w:pStyle w:val="ListParagraph"/>
        <w:numPr>
          <w:ilvl w:val="0"/>
          <w:numId w:val="1"/>
        </w:numPr>
        <w:spacing w:line="240" w:lineRule="auto"/>
        <w:rPr>
          <w:b/>
          <w:sz w:val="22"/>
          <w:szCs w:val="22"/>
        </w:rPr>
      </w:pPr>
      <w:r w:rsidRPr="008C7403">
        <w:rPr>
          <w:b/>
          <w:sz w:val="22"/>
          <w:szCs w:val="22"/>
        </w:rPr>
        <w:t>Amendment</w:t>
      </w:r>
      <w:r w:rsidR="005356D2">
        <w:rPr>
          <w:b/>
          <w:sz w:val="22"/>
          <w:szCs w:val="22"/>
        </w:rPr>
        <w:t>:</w:t>
      </w:r>
      <w:r w:rsidRPr="008C7403">
        <w:rPr>
          <w:b/>
          <w:sz w:val="22"/>
          <w:szCs w:val="22"/>
        </w:rPr>
        <w:t xml:space="preserve"> </w:t>
      </w:r>
      <w:r w:rsidRPr="008C7403">
        <w:rPr>
          <w:b/>
          <w:sz w:val="22"/>
          <w:szCs w:val="22"/>
          <w:highlight w:val="yellow"/>
        </w:rPr>
        <w:t>Section XX</w:t>
      </w:r>
    </w:p>
    <w:p w14:paraId="34F991C9" w14:textId="77777777" w:rsidR="00821F5F" w:rsidRPr="008C7403" w:rsidRDefault="00821F5F" w:rsidP="00821F5F">
      <w:pPr>
        <w:pStyle w:val="ListParagraph"/>
        <w:spacing w:line="240" w:lineRule="auto"/>
        <w:ind w:left="360"/>
        <w:rPr>
          <w:sz w:val="22"/>
          <w:szCs w:val="22"/>
        </w:rPr>
      </w:pPr>
    </w:p>
    <w:p w14:paraId="37B4A0D0" w14:textId="19F1EE5A" w:rsidR="00E854C4" w:rsidRDefault="00D52E52" w:rsidP="005D6853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Use sub-titles like “Delete”, “Remove and replace with”, etc.</w:t>
      </w:r>
    </w:p>
    <w:p w14:paraId="37DE9443" w14:textId="77777777" w:rsidR="00D52E52" w:rsidRPr="002D2011" w:rsidRDefault="00D52E52" w:rsidP="005D6853">
      <w:pPr>
        <w:spacing w:line="240" w:lineRule="auto"/>
        <w:rPr>
          <w:color w:val="FF0000"/>
          <w:sz w:val="22"/>
          <w:szCs w:val="22"/>
        </w:rPr>
      </w:pPr>
    </w:p>
    <w:p w14:paraId="5E0BD8B1" w14:textId="77777777" w:rsidR="00A14563" w:rsidRDefault="00A14563" w:rsidP="005D6853">
      <w:pPr>
        <w:spacing w:line="240" w:lineRule="auto"/>
        <w:rPr>
          <w:color w:val="FF0000"/>
          <w:sz w:val="22"/>
          <w:szCs w:val="22"/>
        </w:rPr>
      </w:pPr>
    </w:p>
    <w:p w14:paraId="3E6CD41C" w14:textId="77777777" w:rsidR="002A50C9" w:rsidRPr="00FC10B6" w:rsidRDefault="002A50C9" w:rsidP="002A50C9">
      <w:pPr>
        <w:spacing w:line="240" w:lineRule="auto"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7011FD6D" w14:textId="77777777" w:rsidR="002A50C9" w:rsidRPr="008235D0" w:rsidRDefault="002A50C9" w:rsidP="002A50C9">
      <w:pPr>
        <w:pBdr>
          <w:bottom w:val="single" w:sz="4" w:space="1" w:color="auto"/>
        </w:pBdr>
        <w:spacing w:line="240" w:lineRule="auto"/>
        <w:rPr>
          <w:b/>
          <w:bCs/>
          <w:sz w:val="22"/>
          <w:szCs w:val="22"/>
        </w:rPr>
      </w:pPr>
      <w:r w:rsidRPr="008235D0">
        <w:rPr>
          <w:b/>
          <w:bCs/>
          <w:sz w:val="22"/>
          <w:szCs w:val="22"/>
        </w:rPr>
        <w:t>QUESTION(S) &amp; ANSWER(S):</w:t>
      </w:r>
    </w:p>
    <w:p w14:paraId="7D3434D5" w14:textId="77777777" w:rsidR="002A50C9" w:rsidRPr="00FC10B6" w:rsidRDefault="002A50C9" w:rsidP="002A50C9">
      <w:pPr>
        <w:spacing w:line="240" w:lineRule="auto"/>
        <w:rPr>
          <w:sz w:val="22"/>
          <w:szCs w:val="22"/>
          <w:highlight w:val="yellow"/>
        </w:rPr>
      </w:pPr>
    </w:p>
    <w:p w14:paraId="2193AA57" w14:textId="3A113F30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</w:rPr>
        <w:t>EXAMPLE</w:t>
      </w:r>
    </w:p>
    <w:p w14:paraId="4A46A0B8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56DBC17E" w14:textId="542C8066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</w:rPr>
        <w:t>Question 1:</w:t>
      </w:r>
      <w:r w:rsidRPr="007F1AE4">
        <w:rPr>
          <w:rStyle w:val="eop"/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479AF130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color w:val="FF0000"/>
          <w:sz w:val="22"/>
          <w:szCs w:val="22"/>
        </w:rPr>
        <w:t xml:space="preserve">Regarding the requirement that the account manager must have a minimum of 10 years' experience in providing security services in an airport environment: </w:t>
      </w:r>
    </w:p>
    <w:p w14:paraId="1E23A64A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color w:val="FF0000"/>
          <w:sz w:val="22"/>
          <w:szCs w:val="22"/>
        </w:rPr>
      </w:pPr>
    </w:p>
    <w:p w14:paraId="58AF3548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color w:val="FF0000"/>
          <w:sz w:val="22"/>
          <w:szCs w:val="22"/>
        </w:rPr>
        <w:t>Can the Successful Proponent hire the individual after being Awarded the Contract? For example, there may be an opportunity to hire the existing account manager.</w:t>
      </w:r>
      <w:r w:rsidRPr="007F1AE4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549BE12C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  <w:r w:rsidRPr="007F1AE4">
        <w:rPr>
          <w:rStyle w:val="eop"/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7B1A42E7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  <w:shd w:val="clear" w:color="auto" w:fill="FFFF00"/>
        </w:rPr>
        <w:t>Answer 1:</w:t>
      </w:r>
      <w:r w:rsidRPr="007F1AE4">
        <w:rPr>
          <w:rStyle w:val="eop"/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398583AA" w14:textId="77777777" w:rsidR="002A50C9" w:rsidRPr="007F1AE4" w:rsidRDefault="002A50C9" w:rsidP="002A50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7F1AE4">
        <w:rPr>
          <w:rStyle w:val="normaltextrun"/>
          <w:rFonts w:ascii="Arial" w:eastAsia="Arial" w:hAnsi="Arial" w:cs="Arial"/>
          <w:color w:val="FF0000"/>
          <w:sz w:val="22"/>
          <w:szCs w:val="22"/>
        </w:rPr>
        <w:t>Yes, that is acceptable. Refer to number ## on the list of amendments above.</w:t>
      </w:r>
    </w:p>
    <w:p w14:paraId="4DA6EF11" w14:textId="77777777" w:rsidR="00A14563" w:rsidRDefault="00A14563" w:rsidP="005D6853">
      <w:pPr>
        <w:spacing w:line="240" w:lineRule="auto"/>
        <w:rPr>
          <w:color w:val="FF0000"/>
          <w:sz w:val="22"/>
          <w:szCs w:val="22"/>
        </w:rPr>
      </w:pPr>
    </w:p>
    <w:p w14:paraId="15840C9B" w14:textId="77777777" w:rsidR="008D6369" w:rsidRDefault="008D6369" w:rsidP="005D6853">
      <w:pPr>
        <w:spacing w:line="240" w:lineRule="auto"/>
        <w:rPr>
          <w:color w:val="FF0000"/>
          <w:sz w:val="22"/>
          <w:szCs w:val="22"/>
        </w:rPr>
      </w:pPr>
    </w:p>
    <w:p w14:paraId="72ABDFC3" w14:textId="77777777" w:rsidR="00E019B0" w:rsidRDefault="00E019B0" w:rsidP="00A066E4">
      <w:pPr>
        <w:spacing w:line="240" w:lineRule="auto"/>
        <w:rPr>
          <w:b/>
          <w:bCs/>
          <w:i/>
          <w:iCs/>
          <w:sz w:val="22"/>
          <w:szCs w:val="22"/>
          <w:highlight w:val="yellow"/>
        </w:rPr>
      </w:pPr>
    </w:p>
    <w:p w14:paraId="349F498D" w14:textId="19FAB09F" w:rsidR="00E019B0" w:rsidRDefault="00E019B0" w:rsidP="008D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</w:t>
      </w:r>
      <w:r w:rsidRPr="002D2011">
        <w:rPr>
          <w:color w:val="FF0000"/>
          <w:sz w:val="22"/>
          <w:szCs w:val="22"/>
        </w:rPr>
        <w:t>f the backend/steps</w:t>
      </w:r>
      <w:r>
        <w:rPr>
          <w:color w:val="FF0000"/>
          <w:sz w:val="22"/>
          <w:szCs w:val="22"/>
        </w:rPr>
        <w:t xml:space="preserve"> (forms)</w:t>
      </w:r>
      <w:r w:rsidRPr="002D2011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in bids&amp;tenders </w:t>
      </w:r>
      <w:r w:rsidRPr="002D2011">
        <w:rPr>
          <w:color w:val="FF0000"/>
          <w:sz w:val="22"/>
          <w:szCs w:val="22"/>
        </w:rPr>
        <w:t xml:space="preserve">are </w:t>
      </w:r>
      <w:r>
        <w:rPr>
          <w:color w:val="FF0000"/>
          <w:sz w:val="22"/>
          <w:szCs w:val="22"/>
        </w:rPr>
        <w:t xml:space="preserve">being </w:t>
      </w:r>
      <w:r w:rsidRPr="002D2011">
        <w:rPr>
          <w:color w:val="FF0000"/>
          <w:sz w:val="22"/>
          <w:szCs w:val="22"/>
        </w:rPr>
        <w:t>chang</w:t>
      </w:r>
      <w:r>
        <w:rPr>
          <w:color w:val="FF0000"/>
          <w:sz w:val="22"/>
          <w:szCs w:val="22"/>
        </w:rPr>
        <w:t xml:space="preserve">ed. The front-end needs </w:t>
      </w:r>
      <w:r w:rsidR="00A066E4">
        <w:rPr>
          <w:color w:val="FF0000"/>
          <w:sz w:val="22"/>
          <w:szCs w:val="22"/>
        </w:rPr>
        <w:t>be regenerated and called “v2”.</w:t>
      </w:r>
      <w:r w:rsidRPr="002D2011">
        <w:rPr>
          <w:color w:val="FF0000"/>
          <w:sz w:val="22"/>
          <w:szCs w:val="22"/>
        </w:rPr>
        <w:t xml:space="preserve"> </w:t>
      </w:r>
    </w:p>
    <w:p w14:paraId="0E1B3CC0" w14:textId="6D677278" w:rsidR="008D6369" w:rsidRDefault="005D6853" w:rsidP="008D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i/>
          <w:iCs/>
          <w:sz w:val="22"/>
          <w:szCs w:val="22"/>
          <w:highlight w:val="yellow"/>
        </w:rPr>
      </w:pPr>
      <w:r w:rsidRPr="00554BE3">
        <w:rPr>
          <w:b/>
          <w:bCs/>
          <w:i/>
          <w:iCs/>
          <w:sz w:val="22"/>
          <w:szCs w:val="22"/>
          <w:highlight w:val="yellow"/>
        </w:rPr>
        <w:t>The Bid Solicitation has been amended</w:t>
      </w:r>
      <w:r w:rsidR="008D6369">
        <w:rPr>
          <w:b/>
          <w:bCs/>
          <w:i/>
          <w:iCs/>
          <w:sz w:val="22"/>
          <w:szCs w:val="22"/>
          <w:highlight w:val="yellow"/>
        </w:rPr>
        <w:t xml:space="preserve"> and a new version is available: </w:t>
      </w:r>
      <w:r w:rsidR="008D6369" w:rsidRPr="008D6369">
        <w:rPr>
          <w:b/>
          <w:bCs/>
          <w:i/>
          <w:iCs/>
          <w:color w:val="FF0000"/>
          <w:sz w:val="22"/>
          <w:szCs w:val="22"/>
          <w:highlight w:val="yellow"/>
        </w:rPr>
        <w:t>Document Name – v2</w:t>
      </w:r>
      <w:r w:rsidRPr="00554BE3">
        <w:rPr>
          <w:b/>
          <w:bCs/>
          <w:i/>
          <w:iCs/>
          <w:sz w:val="22"/>
          <w:szCs w:val="22"/>
          <w:highlight w:val="yellow"/>
        </w:rPr>
        <w:t xml:space="preserve">. </w:t>
      </w:r>
    </w:p>
    <w:p w14:paraId="730CE731" w14:textId="77777777" w:rsidR="008D6369" w:rsidRDefault="008D6369" w:rsidP="008D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3C84E0F2" w14:textId="7CD03B4E" w:rsidR="00554BE3" w:rsidRPr="00E019B0" w:rsidRDefault="005D6853" w:rsidP="008D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i/>
          <w:iCs/>
          <w:sz w:val="22"/>
          <w:szCs w:val="22"/>
        </w:rPr>
      </w:pPr>
      <w:r w:rsidRPr="00E019B0">
        <w:rPr>
          <w:b/>
          <w:bCs/>
          <w:i/>
          <w:iCs/>
          <w:sz w:val="22"/>
          <w:szCs w:val="22"/>
        </w:rPr>
        <w:t xml:space="preserve">Bidders are encouraged to download the latest version of the </w:t>
      </w:r>
      <w:r w:rsidR="006B229B" w:rsidRPr="00E019B0">
        <w:rPr>
          <w:b/>
          <w:bCs/>
          <w:i/>
          <w:iCs/>
          <w:sz w:val="22"/>
          <w:szCs w:val="22"/>
        </w:rPr>
        <w:t>Bid Solicitation</w:t>
      </w:r>
      <w:r w:rsidRPr="00E019B0">
        <w:rPr>
          <w:b/>
          <w:bCs/>
          <w:i/>
          <w:iCs/>
          <w:sz w:val="22"/>
          <w:szCs w:val="22"/>
        </w:rPr>
        <w:t xml:space="preserve"> </w:t>
      </w:r>
      <w:r w:rsidR="00E019B0" w:rsidRPr="00E019B0">
        <w:rPr>
          <w:b/>
          <w:bCs/>
          <w:i/>
          <w:iCs/>
          <w:sz w:val="22"/>
          <w:szCs w:val="22"/>
        </w:rPr>
        <w:t xml:space="preserve">Documents </w:t>
      </w:r>
      <w:r w:rsidRPr="00E019B0">
        <w:rPr>
          <w:b/>
          <w:bCs/>
          <w:i/>
          <w:iCs/>
          <w:sz w:val="22"/>
          <w:szCs w:val="22"/>
        </w:rPr>
        <w:t>from bids&amp;tenders to ensure the latest changes and information are received before starting the bid submission process.</w:t>
      </w:r>
    </w:p>
    <w:p w14:paraId="2C14E7FB" w14:textId="77777777" w:rsidR="00596ED0" w:rsidRPr="008C7403" w:rsidRDefault="00596ED0" w:rsidP="007D41CE">
      <w:pPr>
        <w:spacing w:line="240" w:lineRule="auto"/>
        <w:rPr>
          <w:sz w:val="22"/>
          <w:szCs w:val="22"/>
        </w:rPr>
      </w:pPr>
    </w:p>
    <w:p w14:paraId="3914659F" w14:textId="118D51D6" w:rsidR="00596ED0" w:rsidRDefault="00596ED0" w:rsidP="00596ED0">
      <w:pPr>
        <w:spacing w:line="240" w:lineRule="auto"/>
        <w:jc w:val="center"/>
        <w:rPr>
          <w:b/>
          <w:sz w:val="22"/>
          <w:szCs w:val="22"/>
        </w:rPr>
      </w:pPr>
      <w:r w:rsidRPr="008C7403">
        <w:rPr>
          <w:b/>
          <w:sz w:val="22"/>
          <w:szCs w:val="22"/>
        </w:rPr>
        <w:t>**End of Addendum</w:t>
      </w:r>
      <w:r w:rsidR="005C0F82" w:rsidRPr="008C7403">
        <w:rPr>
          <w:b/>
          <w:sz w:val="22"/>
          <w:szCs w:val="22"/>
        </w:rPr>
        <w:t>**</w:t>
      </w:r>
    </w:p>
    <w:p w14:paraId="1FD75768" w14:textId="77777777" w:rsidR="005356D2" w:rsidRPr="005356D2" w:rsidRDefault="005356D2" w:rsidP="005356D2">
      <w:pPr>
        <w:rPr>
          <w:sz w:val="22"/>
          <w:szCs w:val="22"/>
        </w:rPr>
      </w:pPr>
    </w:p>
    <w:p w14:paraId="0D2DD662" w14:textId="77777777" w:rsidR="005356D2" w:rsidRPr="005356D2" w:rsidRDefault="005356D2" w:rsidP="005356D2">
      <w:pPr>
        <w:rPr>
          <w:sz w:val="22"/>
          <w:szCs w:val="22"/>
        </w:rPr>
      </w:pPr>
    </w:p>
    <w:p w14:paraId="5E95EF1A" w14:textId="77777777" w:rsidR="005356D2" w:rsidRPr="005356D2" w:rsidRDefault="005356D2" w:rsidP="005356D2">
      <w:pPr>
        <w:rPr>
          <w:sz w:val="22"/>
          <w:szCs w:val="22"/>
        </w:rPr>
      </w:pPr>
    </w:p>
    <w:p w14:paraId="3270AF2B" w14:textId="77777777" w:rsidR="005356D2" w:rsidRPr="005356D2" w:rsidRDefault="005356D2" w:rsidP="005356D2">
      <w:pPr>
        <w:rPr>
          <w:sz w:val="22"/>
          <w:szCs w:val="22"/>
        </w:rPr>
      </w:pPr>
    </w:p>
    <w:p w14:paraId="27D2EA5D" w14:textId="77777777" w:rsidR="005356D2" w:rsidRPr="005356D2" w:rsidRDefault="005356D2" w:rsidP="005356D2">
      <w:pPr>
        <w:rPr>
          <w:sz w:val="22"/>
          <w:szCs w:val="22"/>
        </w:rPr>
      </w:pPr>
    </w:p>
    <w:p w14:paraId="7D98FBBC" w14:textId="77777777" w:rsidR="005356D2" w:rsidRPr="005356D2" w:rsidRDefault="005356D2" w:rsidP="005356D2">
      <w:pPr>
        <w:rPr>
          <w:sz w:val="22"/>
          <w:szCs w:val="22"/>
        </w:rPr>
      </w:pPr>
    </w:p>
    <w:p w14:paraId="69622B4F" w14:textId="77777777" w:rsidR="005356D2" w:rsidRPr="005356D2" w:rsidRDefault="005356D2" w:rsidP="005356D2">
      <w:pPr>
        <w:rPr>
          <w:sz w:val="22"/>
          <w:szCs w:val="22"/>
        </w:rPr>
      </w:pPr>
    </w:p>
    <w:p w14:paraId="6FEE6F09" w14:textId="77777777" w:rsidR="005356D2" w:rsidRPr="005356D2" w:rsidRDefault="005356D2" w:rsidP="005356D2">
      <w:pPr>
        <w:rPr>
          <w:sz w:val="22"/>
          <w:szCs w:val="22"/>
        </w:rPr>
      </w:pPr>
    </w:p>
    <w:p w14:paraId="49FE835C" w14:textId="77777777" w:rsidR="005356D2" w:rsidRPr="005356D2" w:rsidRDefault="005356D2" w:rsidP="005356D2">
      <w:pPr>
        <w:rPr>
          <w:sz w:val="22"/>
          <w:szCs w:val="22"/>
        </w:rPr>
      </w:pPr>
    </w:p>
    <w:p w14:paraId="275EED09" w14:textId="77777777" w:rsidR="005356D2" w:rsidRPr="005356D2" w:rsidRDefault="005356D2" w:rsidP="005356D2">
      <w:pPr>
        <w:rPr>
          <w:sz w:val="22"/>
          <w:szCs w:val="22"/>
        </w:rPr>
      </w:pPr>
    </w:p>
    <w:p w14:paraId="59F99A9D" w14:textId="77777777" w:rsidR="005356D2" w:rsidRPr="005356D2" w:rsidRDefault="005356D2" w:rsidP="005356D2">
      <w:pPr>
        <w:rPr>
          <w:sz w:val="22"/>
          <w:szCs w:val="22"/>
        </w:rPr>
      </w:pPr>
    </w:p>
    <w:p w14:paraId="309E9E0C" w14:textId="77777777" w:rsidR="005356D2" w:rsidRDefault="005356D2" w:rsidP="005356D2">
      <w:pPr>
        <w:rPr>
          <w:b/>
          <w:sz w:val="22"/>
          <w:szCs w:val="22"/>
        </w:rPr>
      </w:pPr>
    </w:p>
    <w:p w14:paraId="4283317F" w14:textId="3E0EAE60" w:rsidR="005356D2" w:rsidRPr="005356D2" w:rsidRDefault="005356D2" w:rsidP="005356D2">
      <w:pPr>
        <w:tabs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356D2" w:rsidRPr="005356D2" w:rsidSect="00125328">
      <w:headerReference w:type="default" r:id="rId10"/>
      <w:footerReference w:type="default" r:id="rId11"/>
      <w:pgSz w:w="12240" w:h="15840"/>
      <w:pgMar w:top="720" w:right="720" w:bottom="720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FCBD" w14:textId="77777777" w:rsidR="00B17986" w:rsidRDefault="00B17986" w:rsidP="00450310">
      <w:pPr>
        <w:spacing w:line="240" w:lineRule="auto"/>
      </w:pPr>
      <w:r>
        <w:separator/>
      </w:r>
    </w:p>
  </w:endnote>
  <w:endnote w:type="continuationSeparator" w:id="0">
    <w:p w14:paraId="42881EC0" w14:textId="77777777" w:rsidR="00B17986" w:rsidRDefault="00B17986" w:rsidP="00450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94B5" w14:textId="50E012C2" w:rsidR="00450310" w:rsidRDefault="00450310" w:rsidP="00450310">
    <w:pPr>
      <w:pStyle w:val="Footer"/>
      <w:pBdr>
        <w:top w:val="single" w:sz="4" w:space="1" w:color="auto"/>
      </w:pBdr>
    </w:pPr>
    <w:r>
      <w:t xml:space="preserve">Addendum Issued by: </w:t>
    </w:r>
    <w:r w:rsidRPr="00450310">
      <w:rPr>
        <w:highlight w:val="yellow"/>
      </w:rPr>
      <w:t>NAME</w:t>
    </w:r>
    <w:r>
      <w:t xml:space="preserve">, </w:t>
    </w:r>
    <w:r w:rsidR="009B3B35">
      <w:t>Official Point of Contact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0D28" w14:textId="77777777" w:rsidR="00B17986" w:rsidRDefault="00B17986" w:rsidP="00450310">
      <w:pPr>
        <w:spacing w:line="240" w:lineRule="auto"/>
      </w:pPr>
      <w:r>
        <w:separator/>
      </w:r>
    </w:p>
  </w:footnote>
  <w:footnote w:type="continuationSeparator" w:id="0">
    <w:p w14:paraId="6A0F9B1C" w14:textId="77777777" w:rsidR="00B17986" w:rsidRDefault="00B17986" w:rsidP="00450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D557" w14:textId="58A4793A" w:rsidR="0061623C" w:rsidRDefault="009A7A44" w:rsidP="009F5AA2">
    <w:pPr>
      <w:pStyle w:val="Header"/>
      <w:pBdr>
        <w:bottom w:val="single" w:sz="4" w:space="1" w:color="auto"/>
      </w:pBdr>
      <w:jc w:val="center"/>
    </w:pPr>
    <w:r>
      <w:rPr>
        <w:noProof/>
        <w:lang w:val="en"/>
      </w:rPr>
      <w:drawing>
        <wp:inline distT="0" distB="0" distL="0" distR="0" wp14:anchorId="5F5FFF75" wp14:editId="3A07BB21">
          <wp:extent cx="2190750" cy="56348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8" cy="57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D915AE0" w14:textId="0AC9E374" w:rsidR="00C51B81" w:rsidRPr="00C51B81" w:rsidRDefault="00C51B81" w:rsidP="00C51B81">
    <w:pPr>
      <w:pStyle w:val="Header"/>
      <w:pBdr>
        <w:bottom w:val="single" w:sz="4" w:space="1" w:color="auto"/>
      </w:pBdr>
      <w:jc w:val="center"/>
      <w:rPr>
        <w:b/>
        <w:bCs/>
        <w:sz w:val="44"/>
        <w:szCs w:val="44"/>
      </w:rPr>
    </w:pPr>
    <w:r w:rsidRPr="000677F5">
      <w:rPr>
        <w:b/>
        <w:bCs/>
        <w:sz w:val="44"/>
        <w:szCs w:val="44"/>
      </w:rPr>
      <w:t>ADDENDUM</w:t>
    </w:r>
    <w:r w:rsidR="00614A5D">
      <w:rPr>
        <w:b/>
        <w:bCs/>
        <w:sz w:val="44"/>
        <w:szCs w:val="44"/>
      </w:rPr>
      <w:t xml:space="preserve"> N</w:t>
    </w:r>
    <w:r w:rsidR="005C789B">
      <w:rPr>
        <w:b/>
        <w:bCs/>
        <w:sz w:val="44"/>
        <w:szCs w:val="44"/>
      </w:rPr>
      <w:t>o</w:t>
    </w:r>
    <w:r w:rsidR="00614A5D">
      <w:rPr>
        <w:b/>
        <w:bCs/>
        <w:sz w:val="44"/>
        <w:szCs w:val="44"/>
      </w:rPr>
      <w:t xml:space="preserve">. </w:t>
    </w:r>
    <w:r w:rsidR="00614A5D" w:rsidRPr="00614A5D">
      <w:rPr>
        <w:b/>
        <w:bCs/>
        <w:sz w:val="44"/>
        <w:szCs w:val="44"/>
        <w:highlight w:val="yellow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9237D"/>
    <w:multiLevelType w:val="hybridMultilevel"/>
    <w:tmpl w:val="099E6704"/>
    <w:lvl w:ilvl="0" w:tplc="9E72F40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3B43AE6"/>
    <w:multiLevelType w:val="multilevel"/>
    <w:tmpl w:val="80E8A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F233854"/>
    <w:multiLevelType w:val="hybridMultilevel"/>
    <w:tmpl w:val="60EE0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513736">
    <w:abstractNumId w:val="1"/>
  </w:num>
  <w:num w:numId="2" w16cid:durableId="1171919324">
    <w:abstractNumId w:val="0"/>
  </w:num>
  <w:num w:numId="3" w16cid:durableId="131321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F4"/>
    <w:rsid w:val="00013B31"/>
    <w:rsid w:val="00046C01"/>
    <w:rsid w:val="000D4D22"/>
    <w:rsid w:val="00103CC2"/>
    <w:rsid w:val="00107BE5"/>
    <w:rsid w:val="00125328"/>
    <w:rsid w:val="001646A0"/>
    <w:rsid w:val="001A5FBB"/>
    <w:rsid w:val="001D4EF8"/>
    <w:rsid w:val="001E35F4"/>
    <w:rsid w:val="00227E14"/>
    <w:rsid w:val="00230EE8"/>
    <w:rsid w:val="0024346A"/>
    <w:rsid w:val="00294376"/>
    <w:rsid w:val="002A50C9"/>
    <w:rsid w:val="002C7E6A"/>
    <w:rsid w:val="002D2011"/>
    <w:rsid w:val="002F3CB7"/>
    <w:rsid w:val="00397A2A"/>
    <w:rsid w:val="00415A49"/>
    <w:rsid w:val="00425FB7"/>
    <w:rsid w:val="00450310"/>
    <w:rsid w:val="00454B4C"/>
    <w:rsid w:val="00474266"/>
    <w:rsid w:val="00477E59"/>
    <w:rsid w:val="00520334"/>
    <w:rsid w:val="005356D2"/>
    <w:rsid w:val="00552E6F"/>
    <w:rsid w:val="00554BE3"/>
    <w:rsid w:val="00564E64"/>
    <w:rsid w:val="00596ED0"/>
    <w:rsid w:val="005B2D62"/>
    <w:rsid w:val="005C0F82"/>
    <w:rsid w:val="005C789B"/>
    <w:rsid w:val="005D6853"/>
    <w:rsid w:val="00614A5D"/>
    <w:rsid w:val="0061623C"/>
    <w:rsid w:val="00625170"/>
    <w:rsid w:val="006B0393"/>
    <w:rsid w:val="006B229B"/>
    <w:rsid w:val="006C786E"/>
    <w:rsid w:val="00713105"/>
    <w:rsid w:val="0075227E"/>
    <w:rsid w:val="007D41CE"/>
    <w:rsid w:val="007D4A78"/>
    <w:rsid w:val="007F1AE4"/>
    <w:rsid w:val="007F5B49"/>
    <w:rsid w:val="00821F5F"/>
    <w:rsid w:val="008907AD"/>
    <w:rsid w:val="008C7403"/>
    <w:rsid w:val="008D6369"/>
    <w:rsid w:val="009A7A44"/>
    <w:rsid w:val="009B3B35"/>
    <w:rsid w:val="009F5AA2"/>
    <w:rsid w:val="00A03A37"/>
    <w:rsid w:val="00A066E4"/>
    <w:rsid w:val="00A14563"/>
    <w:rsid w:val="00A43E67"/>
    <w:rsid w:val="00AD4973"/>
    <w:rsid w:val="00B13EF2"/>
    <w:rsid w:val="00B17986"/>
    <w:rsid w:val="00B63E17"/>
    <w:rsid w:val="00BD684B"/>
    <w:rsid w:val="00C027F5"/>
    <w:rsid w:val="00C33BAB"/>
    <w:rsid w:val="00C51B81"/>
    <w:rsid w:val="00C94F0E"/>
    <w:rsid w:val="00CB4131"/>
    <w:rsid w:val="00D02088"/>
    <w:rsid w:val="00D455CE"/>
    <w:rsid w:val="00D52E52"/>
    <w:rsid w:val="00D67CA0"/>
    <w:rsid w:val="00D76365"/>
    <w:rsid w:val="00D84459"/>
    <w:rsid w:val="00DC3E55"/>
    <w:rsid w:val="00DD6EAA"/>
    <w:rsid w:val="00DF5B23"/>
    <w:rsid w:val="00E019B0"/>
    <w:rsid w:val="00E2666F"/>
    <w:rsid w:val="00E854C4"/>
    <w:rsid w:val="00EA74EF"/>
    <w:rsid w:val="00F614C8"/>
    <w:rsid w:val="00F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7F0B1"/>
  <w15:docId w15:val="{E1CFB249-1FFC-4B20-906F-67662051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tLeast"/>
    </w:pPr>
    <w:rPr>
      <w:rFonts w:ascii="Arial" w:eastAsia="Arial" w:hAnsi="Arial" w:cs="Arial"/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120" w:line="480" w:lineRule="atLeast"/>
      <w:outlineLvl w:val="1"/>
    </w:pPr>
    <w:rPr>
      <w:rFonts w:ascii="Times New Roman" w:eastAsia="Times New Roman" w:hAnsi="Times New Roman" w:cs="Times New Roman"/>
      <w:b/>
      <w:bCs/>
      <w:iCs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1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3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50310"/>
    <w:rPr>
      <w:rFonts w:ascii="Arial" w:eastAsia="Arial" w:hAnsi="Arial" w:cs="Arial"/>
      <w:sz w:val="24"/>
      <w:szCs w:val="24"/>
      <w:bdr w:val="nil"/>
    </w:rPr>
  </w:style>
  <w:style w:type="paragraph" w:styleId="Footer">
    <w:name w:val="footer"/>
    <w:basedOn w:val="Normal"/>
    <w:link w:val="FooterChar"/>
    <w:unhideWhenUsed/>
    <w:rsid w:val="004503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50310"/>
    <w:rPr>
      <w:rFonts w:ascii="Arial" w:eastAsia="Arial" w:hAnsi="Arial" w:cs="Arial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821F5F"/>
    <w:pPr>
      <w:ind w:left="720"/>
      <w:contextualSpacing/>
    </w:pPr>
  </w:style>
  <w:style w:type="paragraph" w:customStyle="1" w:styleId="paragraph">
    <w:name w:val="paragraph"/>
    <w:basedOn w:val="Normal"/>
    <w:rsid w:val="002A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2A50C9"/>
  </w:style>
  <w:style w:type="character" w:customStyle="1" w:styleId="eop">
    <w:name w:val="eop"/>
    <w:basedOn w:val="DefaultParagraphFont"/>
    <w:rsid w:val="002A50C9"/>
  </w:style>
  <w:style w:type="paragraph" w:styleId="Revision">
    <w:name w:val="Revision"/>
    <w:hidden/>
    <w:uiPriority w:val="99"/>
    <w:semiHidden/>
    <w:rsid w:val="001D4EF8"/>
    <w:rPr>
      <w:rFonts w:ascii="Arial" w:eastAsia="Arial" w:hAnsi="Arial" w:cs="Arial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3F9027AC8AA438B50A08C039635FA" ma:contentTypeVersion="6" ma:contentTypeDescription="Create a new document." ma:contentTypeScope="" ma:versionID="092b4e3cd5b65b17e9152bca842d0339">
  <xsd:schema xmlns:xsd="http://www.w3.org/2001/XMLSchema" xmlns:xs="http://www.w3.org/2001/XMLSchema" xmlns:p="http://schemas.microsoft.com/office/2006/metadata/properties" xmlns:ns2="998e878e-3f26-4a24-b123-67e76c16263d" xmlns:ns3="d895624e-4959-4a56-9c6e-0dbdb4a2dcaa" targetNamespace="http://schemas.microsoft.com/office/2006/metadata/properties" ma:root="true" ma:fieldsID="30bcd0c0c902187b0d07a5cf775d5313" ns2:_="" ns3:_="">
    <xsd:import namespace="998e878e-3f26-4a24-b123-67e76c16263d"/>
    <xsd:import namespace="d895624e-4959-4a56-9c6e-0dbdb4a2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878e-3f26-4a24-b123-67e76c162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5624e-4959-4a56-9c6e-0dbdb4a2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7437F-F5B3-4D08-8C96-96E22AAD3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e878e-3f26-4a24-b123-67e76c16263d"/>
    <ds:schemaRef ds:uri="d895624e-4959-4a56-9c6e-0dbdb4a2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CEB8C-089E-4B59-AACA-A757AB28F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CC29E-0606-4C83-8CD1-5EE7215B4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Rocca</dc:creator>
  <cp:lastModifiedBy>Amanda Simmons</cp:lastModifiedBy>
  <cp:revision>8</cp:revision>
  <cp:lastPrinted>2026-01-27T16:45:00Z</cp:lastPrinted>
  <dcterms:created xsi:type="dcterms:W3CDTF">2024-12-23T15:30:00Z</dcterms:created>
  <dcterms:modified xsi:type="dcterms:W3CDTF">2026-01-27T16:47:00Z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0x0101007563F9027AC8AA438B50A08C039635FA</vt:lpwstr>
  </property>
  <property fmtid="{D5CDD505-2E9C-101B-9397-08002B2CF9AE}" pid="3" name="MediaServiceImageTags">
    <vt:lpwstr/>
  </property>
</Properties>
</file>