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41A3" w:rsidRPr="00F867FB" w:rsidRDefault="00F867FB">
      <w:pPr>
        <w:rPr>
          <w:rFonts w:ascii="Arial" w:hAnsi="Arial" w:cs="Arial"/>
          <w:b/>
        </w:rPr>
      </w:pPr>
      <w:r w:rsidRPr="00F867FB">
        <w:rPr>
          <w:rFonts w:ascii="Arial" w:hAnsi="Arial" w:cs="Arial"/>
          <w:b/>
        </w:rPr>
        <w:t xml:space="preserve">Seasonal </w:t>
      </w:r>
      <w:r>
        <w:rPr>
          <w:rFonts w:ascii="Arial" w:hAnsi="Arial" w:cs="Arial"/>
          <w:b/>
        </w:rPr>
        <w:t>S</w:t>
      </w:r>
      <w:r w:rsidRPr="00F867FB">
        <w:rPr>
          <w:rFonts w:ascii="Arial" w:hAnsi="Arial" w:cs="Arial"/>
          <w:b/>
        </w:rPr>
        <w:t>hutdown</w:t>
      </w:r>
    </w:p>
    <w:p w:rsidR="002C28F6" w:rsidRPr="00F867FB" w:rsidRDefault="002C28F6" w:rsidP="00F867FB">
      <w:pPr>
        <w:pStyle w:val="NoSpacing"/>
      </w:pPr>
      <w:r w:rsidRPr="00F867FB">
        <w:t xml:space="preserve">This Special Provision shall apply to: </w:t>
      </w:r>
      <w:r w:rsidRPr="00F867FB">
        <w:rPr>
          <w:highlight w:val="yellow"/>
        </w:rPr>
        <w:t xml:space="preserve">* [Designer </w:t>
      </w:r>
      <w:r w:rsidR="00E0192A" w:rsidRPr="00F867FB">
        <w:rPr>
          <w:highlight w:val="yellow"/>
        </w:rPr>
        <w:t xml:space="preserve">to specify] </w:t>
      </w:r>
      <w:r w:rsidRPr="00F867FB">
        <w:rPr>
          <w:highlight w:val="yellow"/>
        </w:rPr>
        <w:t>(</w:t>
      </w:r>
      <w:r w:rsidR="00E945C5" w:rsidRPr="00F867FB">
        <w:rPr>
          <w:highlight w:val="yellow"/>
        </w:rPr>
        <w:t xml:space="preserve">e.g. </w:t>
      </w:r>
      <w:r w:rsidRPr="00F867FB">
        <w:rPr>
          <w:highlight w:val="yellow"/>
        </w:rPr>
        <w:t>Entire Roadway within contract limits, or STA x to STA x</w:t>
      </w:r>
      <w:r w:rsidR="00E945C5" w:rsidRPr="00F867FB">
        <w:rPr>
          <w:highlight w:val="yellow"/>
        </w:rPr>
        <w:t>, Street x to Street x</w:t>
      </w:r>
      <w:r w:rsidRPr="00F867FB">
        <w:rPr>
          <w:highlight w:val="yellow"/>
        </w:rPr>
        <w:t>)</w:t>
      </w:r>
      <w:r w:rsidR="00F867FB">
        <w:t>.</w:t>
      </w:r>
    </w:p>
    <w:p w:rsidR="002C28F6" w:rsidRPr="00F867FB" w:rsidRDefault="00E945C5" w:rsidP="00F867FB">
      <w:pPr>
        <w:pStyle w:val="NoSpacing"/>
      </w:pPr>
      <w:r w:rsidRPr="00F867FB">
        <w:t xml:space="preserve">Prior to </w:t>
      </w:r>
      <w:r w:rsidR="002C28F6" w:rsidRPr="00F867FB">
        <w:t>the Contract</w:t>
      </w:r>
      <w:r w:rsidRPr="00F867FB">
        <w:t xml:space="preserve">or suspending </w:t>
      </w:r>
      <w:r w:rsidR="009E611D">
        <w:t>W</w:t>
      </w:r>
      <w:r w:rsidRPr="00F867FB">
        <w:t xml:space="preserve">ork for </w:t>
      </w:r>
      <w:r w:rsidR="005621FB" w:rsidRPr="00F867FB">
        <w:t>seasonal</w:t>
      </w:r>
      <w:r w:rsidR="002C28F6" w:rsidRPr="00F867FB">
        <w:t xml:space="preserve"> shutdown</w:t>
      </w:r>
      <w:r w:rsidR="005B2628" w:rsidRPr="00F867FB">
        <w:t>,</w:t>
      </w:r>
      <w:r w:rsidR="002C28F6" w:rsidRPr="00F867FB">
        <w:t xml:space="preserve"> or by</w:t>
      </w:r>
      <w:r w:rsidR="000611B3" w:rsidRPr="00F867FB">
        <w:t xml:space="preserve"> December 24</w:t>
      </w:r>
      <w:r w:rsidR="002C28F6" w:rsidRPr="00F867FB">
        <w:t xml:space="preserve"> </w:t>
      </w:r>
      <w:r w:rsidR="002C28F6" w:rsidRPr="00F867FB">
        <w:rPr>
          <w:highlight w:val="yellow"/>
        </w:rPr>
        <w:t xml:space="preserve">**[Designer </w:t>
      </w:r>
      <w:r w:rsidR="00E0192A" w:rsidRPr="00F867FB">
        <w:rPr>
          <w:highlight w:val="yellow"/>
        </w:rPr>
        <w:t>to specify]</w:t>
      </w:r>
      <w:r w:rsidR="002C28F6" w:rsidRPr="00F867FB">
        <w:rPr>
          <w:highlight w:val="yellow"/>
        </w:rPr>
        <w:t xml:space="preserve"> </w:t>
      </w:r>
      <w:r w:rsidR="002C28F6" w:rsidRPr="00F867FB">
        <w:t xml:space="preserve">, whichever is earlier, the following </w:t>
      </w:r>
      <w:r w:rsidR="009E611D">
        <w:t>W</w:t>
      </w:r>
      <w:r w:rsidR="002C28F6" w:rsidRPr="00F867FB">
        <w:t>ork shall be completed on the above roadways on which construction operations have commenced and which are to remain open to public traffic:</w:t>
      </w:r>
    </w:p>
    <w:p w:rsidR="002C28F6" w:rsidRPr="00F867FB" w:rsidRDefault="002C28F6" w:rsidP="00F867FB">
      <w:pPr>
        <w:pStyle w:val="NoSpacing"/>
      </w:pPr>
      <w:r w:rsidRPr="00F867FB">
        <w:rPr>
          <w:highlight w:val="yellow"/>
        </w:rPr>
        <w:t xml:space="preserve">*** [Designer </w:t>
      </w:r>
      <w:r w:rsidR="00A669B0" w:rsidRPr="00F867FB">
        <w:rPr>
          <w:highlight w:val="yellow"/>
        </w:rPr>
        <w:t>to specify</w:t>
      </w:r>
      <w:r w:rsidR="005621FB" w:rsidRPr="00F867FB">
        <w:rPr>
          <w:highlight w:val="yellow"/>
        </w:rPr>
        <w:t xml:space="preserve">/add to </w:t>
      </w:r>
      <w:r w:rsidR="00A669B0" w:rsidRPr="00F867FB">
        <w:rPr>
          <w:highlight w:val="yellow"/>
        </w:rPr>
        <w:t xml:space="preserve">the </w:t>
      </w:r>
      <w:r w:rsidRPr="00F867FB">
        <w:rPr>
          <w:highlight w:val="yellow"/>
        </w:rPr>
        <w:t>following</w:t>
      </w:r>
      <w:r w:rsidR="00A669B0" w:rsidRPr="00F867FB">
        <w:rPr>
          <w:highlight w:val="yellow"/>
        </w:rPr>
        <w:t xml:space="preserve"> as required</w:t>
      </w:r>
      <w:r w:rsidR="00F867FB">
        <w:rPr>
          <w:highlight w:val="yellow"/>
        </w:rPr>
        <w:t>.</w:t>
      </w:r>
      <w:r w:rsidRPr="00F867FB">
        <w:rPr>
          <w:highlight w:val="yellow"/>
        </w:rPr>
        <w:t>]</w:t>
      </w:r>
    </w:p>
    <w:p w:rsidR="002C28F6" w:rsidRPr="00F867FB" w:rsidRDefault="002C28F6" w:rsidP="00F867FB">
      <w:pPr>
        <w:pStyle w:val="NoSpacing"/>
        <w:numPr>
          <w:ilvl w:val="0"/>
          <w:numId w:val="1"/>
        </w:numPr>
        <w:rPr>
          <w:highlight w:val="yellow"/>
        </w:rPr>
      </w:pPr>
      <w:r w:rsidRPr="00F867FB">
        <w:rPr>
          <w:highlight w:val="yellow"/>
        </w:rPr>
        <w:t xml:space="preserve">The roadbed shall be completed to the specified grade and cross section of the granular base; </w:t>
      </w:r>
    </w:p>
    <w:p w:rsidR="00F867FB" w:rsidRPr="00F867FB" w:rsidRDefault="002C28F6" w:rsidP="005637A0">
      <w:pPr>
        <w:pStyle w:val="NoSpacing"/>
        <w:numPr>
          <w:ilvl w:val="0"/>
          <w:numId w:val="1"/>
        </w:numPr>
      </w:pPr>
      <w:r w:rsidRPr="00F867FB">
        <w:rPr>
          <w:highlight w:val="yellow"/>
        </w:rPr>
        <w:t>The roadbed shall be paved with all binder courses of asphalt</w:t>
      </w:r>
      <w:r w:rsidR="00A669B0" w:rsidRPr="00F867FB">
        <w:rPr>
          <w:highlight w:val="yellow"/>
        </w:rPr>
        <w:t>, including structure adjustments to the corresponding elevation of the</w:t>
      </w:r>
      <w:r w:rsidR="00E945C5" w:rsidRPr="00F867FB">
        <w:rPr>
          <w:highlight w:val="yellow"/>
        </w:rPr>
        <w:t xml:space="preserve"> top of</w:t>
      </w:r>
      <w:r w:rsidR="00A669B0" w:rsidRPr="00F867FB">
        <w:rPr>
          <w:highlight w:val="yellow"/>
        </w:rPr>
        <w:t xml:space="preserve"> asphalt</w:t>
      </w:r>
      <w:r w:rsidR="00F867FB" w:rsidRPr="00F867FB">
        <w:rPr>
          <w:highlight w:val="yellow"/>
        </w:rPr>
        <w:t>;</w:t>
      </w:r>
    </w:p>
    <w:p w:rsidR="00F867FB" w:rsidRPr="00F867FB" w:rsidRDefault="00A669B0" w:rsidP="005637A0">
      <w:pPr>
        <w:pStyle w:val="NoSpacing"/>
        <w:numPr>
          <w:ilvl w:val="0"/>
          <w:numId w:val="1"/>
        </w:numPr>
      </w:pPr>
      <w:r w:rsidRPr="00F867FB">
        <w:rPr>
          <w:highlight w:val="yellow"/>
        </w:rPr>
        <w:t>Temporary pavement markings shall be applied as specified elsewhere</w:t>
      </w:r>
      <w:r w:rsidR="00F867FB">
        <w:t>;</w:t>
      </w:r>
    </w:p>
    <w:p w:rsidR="002C28F6" w:rsidRPr="00F867FB" w:rsidRDefault="00E945C5" w:rsidP="005637A0">
      <w:pPr>
        <w:pStyle w:val="NoSpacing"/>
        <w:numPr>
          <w:ilvl w:val="0"/>
          <w:numId w:val="1"/>
        </w:numPr>
      </w:pPr>
      <w:r w:rsidRPr="00F867FB">
        <w:rPr>
          <w:highlight w:val="yellow"/>
        </w:rPr>
        <w:t>S</w:t>
      </w:r>
      <w:r w:rsidR="002C28F6" w:rsidRPr="00F867FB">
        <w:rPr>
          <w:highlight w:val="yellow"/>
        </w:rPr>
        <w:t xml:space="preserve">houlders shall be completed to the corresponding elevation of the top of </w:t>
      </w:r>
      <w:r w:rsidRPr="00F867FB">
        <w:rPr>
          <w:highlight w:val="yellow"/>
        </w:rPr>
        <w:t>asphalt</w:t>
      </w:r>
      <w:r w:rsidR="002C28F6" w:rsidRPr="00F867FB">
        <w:rPr>
          <w:highlight w:val="yellow"/>
        </w:rPr>
        <w:t>.</w:t>
      </w:r>
    </w:p>
    <w:p w:rsidR="00A669B0" w:rsidRPr="00F867FB" w:rsidRDefault="00A669B0" w:rsidP="00F867FB">
      <w:pPr>
        <w:pStyle w:val="NoSpacing"/>
      </w:pPr>
      <w:r w:rsidRPr="00F867FB">
        <w:t xml:space="preserve">When, in order to comply with </w:t>
      </w:r>
      <w:r w:rsidR="000611B3" w:rsidRPr="00F867FB">
        <w:t>requirements</w:t>
      </w:r>
      <w:r w:rsidRPr="00F867FB">
        <w:t xml:space="preserve"> above, the Contractor does not comply with </w:t>
      </w:r>
      <w:r w:rsidR="005B2628" w:rsidRPr="00F867FB">
        <w:t xml:space="preserve">applicable </w:t>
      </w:r>
      <w:r w:rsidRPr="00F867FB">
        <w:t xml:space="preserve">restrictions, the Contractor shall be responsible for </w:t>
      </w:r>
      <w:r w:rsidR="00A71E89" w:rsidRPr="00F867FB">
        <w:t xml:space="preserve">all </w:t>
      </w:r>
      <w:r w:rsidRPr="00F867FB">
        <w:t xml:space="preserve">costs </w:t>
      </w:r>
      <w:r w:rsidR="00A71E89" w:rsidRPr="00F867FB">
        <w:t xml:space="preserve">and </w:t>
      </w:r>
      <w:r w:rsidR="009E611D">
        <w:t>W</w:t>
      </w:r>
      <w:r w:rsidR="00A71E89" w:rsidRPr="00F867FB">
        <w:t xml:space="preserve">ork associated with the </w:t>
      </w:r>
      <w:r w:rsidRPr="00F867FB">
        <w:t xml:space="preserve">removal and replacement of the </w:t>
      </w:r>
      <w:r w:rsidR="000611B3" w:rsidRPr="00F867FB">
        <w:t>deficient materials</w:t>
      </w:r>
      <w:r w:rsidRPr="00F867FB">
        <w:t xml:space="preserve">, </w:t>
      </w:r>
      <w:r w:rsidR="00A71E89" w:rsidRPr="00F867FB">
        <w:t xml:space="preserve">including the provision of any required temporary measures </w:t>
      </w:r>
      <w:r w:rsidRPr="00F867FB">
        <w:t xml:space="preserve">and traffic control where removal and replacement </w:t>
      </w:r>
      <w:r w:rsidR="00F867FB">
        <w:t>are</w:t>
      </w:r>
      <w:r w:rsidRPr="00F867FB">
        <w:t xml:space="preserve"> deemed necessary by the Contract Administrator</w:t>
      </w:r>
      <w:r w:rsidR="009F4BDA" w:rsidRPr="00F867FB">
        <w:t>.</w:t>
      </w:r>
    </w:p>
    <w:p w:rsidR="009F4BDA" w:rsidRPr="00F867FB" w:rsidRDefault="009F4BDA" w:rsidP="00F867FB">
      <w:pPr>
        <w:pStyle w:val="NoSpacing"/>
      </w:pPr>
      <w:r w:rsidRPr="00F867FB">
        <w:t xml:space="preserve">When the Contractor has performed </w:t>
      </w:r>
      <w:r w:rsidR="00F867FB">
        <w:t>W</w:t>
      </w:r>
      <w:r w:rsidRPr="00F867FB">
        <w:t xml:space="preserve">ork which did not comply with the </w:t>
      </w:r>
      <w:r w:rsidR="005B2628" w:rsidRPr="00F867FB">
        <w:t xml:space="preserve">applicable </w:t>
      </w:r>
      <w:r w:rsidRPr="00F867FB">
        <w:t>restrictions</w:t>
      </w:r>
      <w:r w:rsidR="005B2628" w:rsidRPr="00F867FB">
        <w:t>:</w:t>
      </w:r>
    </w:p>
    <w:p w:rsidR="009F4BDA" w:rsidRPr="00F867FB" w:rsidRDefault="009F4BDA" w:rsidP="00F867FB">
      <w:pPr>
        <w:pStyle w:val="NoSpacing"/>
        <w:numPr>
          <w:ilvl w:val="0"/>
          <w:numId w:val="2"/>
        </w:numPr>
      </w:pPr>
      <w:r w:rsidRPr="00F867FB">
        <w:t>The Contractor shall be responsible for the costs incurred by the Owner in maintaining the roadway in a condition satisfactory fo</w:t>
      </w:r>
      <w:r w:rsidR="00E0192A" w:rsidRPr="00F867FB">
        <w:t xml:space="preserve">r the travelling public </w:t>
      </w:r>
      <w:bookmarkStart w:id="0" w:name="_GoBack"/>
      <w:bookmarkEnd w:id="0"/>
      <w:r w:rsidR="00E0192A" w:rsidRPr="00F867FB">
        <w:t xml:space="preserve">during </w:t>
      </w:r>
      <w:r w:rsidR="00A61444">
        <w:t>seasonal</w:t>
      </w:r>
      <w:r w:rsidR="00A61444" w:rsidRPr="00F867FB">
        <w:t xml:space="preserve"> </w:t>
      </w:r>
      <w:r w:rsidRPr="00F867FB">
        <w:t>shutdown, excluding the costs of applying de-icing salts, abrasives and snow-plowing operations; and</w:t>
      </w:r>
    </w:p>
    <w:p w:rsidR="009F4BDA" w:rsidRPr="00F867FB" w:rsidRDefault="009F4BDA" w:rsidP="00F867FB">
      <w:pPr>
        <w:pStyle w:val="NoSpacing"/>
        <w:numPr>
          <w:ilvl w:val="0"/>
          <w:numId w:val="2"/>
        </w:numPr>
        <w:rPr>
          <w:b/>
          <w:u w:val="single"/>
        </w:rPr>
      </w:pPr>
      <w:r w:rsidRPr="00F867FB">
        <w:t xml:space="preserve">Payment at the contract prices for the </w:t>
      </w:r>
      <w:r w:rsidR="00F867FB">
        <w:t>W</w:t>
      </w:r>
      <w:r w:rsidRPr="00F867FB">
        <w:t>ork will be withheld until any necessary removal and replacement of the roadway</w:t>
      </w:r>
      <w:r w:rsidR="00EC0597" w:rsidRPr="00F867FB">
        <w:t xml:space="preserve"> as deemed necessary by the Contract Administrator</w:t>
      </w:r>
      <w:r w:rsidRPr="00F867FB">
        <w:t xml:space="preserve"> has been completed </w:t>
      </w:r>
      <w:r w:rsidR="00EC0597" w:rsidRPr="00F867FB">
        <w:t xml:space="preserve">following the </w:t>
      </w:r>
      <w:r w:rsidR="005B2628" w:rsidRPr="00F867FB">
        <w:t>seasonal</w:t>
      </w:r>
      <w:r w:rsidR="00EC0597" w:rsidRPr="00F867FB">
        <w:t xml:space="preserve"> shutdown</w:t>
      </w:r>
      <w:r w:rsidRPr="00F867FB">
        <w:t>.</w:t>
      </w:r>
    </w:p>
    <w:sectPr w:rsidR="009F4BDA" w:rsidRPr="00F867F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4A1B1F"/>
    <w:multiLevelType w:val="hybridMultilevel"/>
    <w:tmpl w:val="BAD2916A"/>
    <w:lvl w:ilvl="0" w:tplc="18D27ED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C16EDF"/>
    <w:multiLevelType w:val="hybridMultilevel"/>
    <w:tmpl w:val="75466D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28F6"/>
    <w:rsid w:val="000611B3"/>
    <w:rsid w:val="002C28F6"/>
    <w:rsid w:val="004F1C1C"/>
    <w:rsid w:val="005621FB"/>
    <w:rsid w:val="005B2628"/>
    <w:rsid w:val="007770A9"/>
    <w:rsid w:val="007C3C31"/>
    <w:rsid w:val="009E611D"/>
    <w:rsid w:val="009F4BDA"/>
    <w:rsid w:val="00A61444"/>
    <w:rsid w:val="00A669B0"/>
    <w:rsid w:val="00A71E89"/>
    <w:rsid w:val="00C71880"/>
    <w:rsid w:val="00CD53B0"/>
    <w:rsid w:val="00E0192A"/>
    <w:rsid w:val="00E30943"/>
    <w:rsid w:val="00E945C5"/>
    <w:rsid w:val="00EC0597"/>
    <w:rsid w:val="00F86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16DE158-908D-48DB-9E6D-C22285E7B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E945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45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45C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45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45C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945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45C5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F867FB"/>
    <w:pPr>
      <w:spacing w:before="240" w:after="60" w:line="240" w:lineRule="auto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283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Greater Sudbury</Company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tek06eng</dc:creator>
  <cp:keywords/>
  <dc:description/>
  <cp:lastModifiedBy>rscr1ec</cp:lastModifiedBy>
  <cp:revision>2</cp:revision>
  <cp:lastPrinted>2020-01-10T17:40:00Z</cp:lastPrinted>
  <dcterms:created xsi:type="dcterms:W3CDTF">2020-01-10T17:40:00Z</dcterms:created>
  <dcterms:modified xsi:type="dcterms:W3CDTF">2020-01-10T17:40:00Z</dcterms:modified>
</cp:coreProperties>
</file>